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CE28A2" w:rsidRPr="00C55E16" w:rsidTr="00EC0E67">
        <w:trPr>
          <w:jc w:val="center"/>
        </w:trPr>
        <w:tc>
          <w:tcPr>
            <w:tcW w:w="1809" w:type="dxa"/>
            <w:vAlign w:val="center"/>
          </w:tcPr>
          <w:p w:rsidR="00CE28A2" w:rsidRPr="00C55E16" w:rsidRDefault="00CE28A2"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CE28A2" w:rsidRPr="00C55E16" w:rsidRDefault="00501F3E" w:rsidP="00EC0E67">
            <w:pPr>
              <w:spacing w:after="0" w:line="240" w:lineRule="auto"/>
              <w:contextualSpacing/>
              <w:jc w:val="both"/>
              <w:rPr>
                <w:rFonts w:ascii="Arial" w:eastAsia="Calibri" w:hAnsi="Arial" w:cs="Arial"/>
                <w:color w:val="000000"/>
                <w:sz w:val="20"/>
                <w:szCs w:val="20"/>
                <w:lang w:val="es-CO" w:eastAsia="es-CO"/>
              </w:rPr>
            </w:pPr>
            <w:r w:rsidRPr="00CE28A2">
              <w:rPr>
                <w:rFonts w:ascii="Arial" w:eastAsia="Calibri" w:hAnsi="Arial" w:cs="Arial"/>
                <w:color w:val="000000"/>
                <w:sz w:val="20"/>
                <w:szCs w:val="20"/>
                <w:lang w:val="es-CO" w:eastAsia="es-CO"/>
              </w:rPr>
              <w:t>Analizo la Libertad en el marco de los derechos humanos</w:t>
            </w:r>
          </w:p>
        </w:tc>
      </w:tr>
      <w:tr w:rsidR="00CE28A2" w:rsidRPr="00C55E16" w:rsidTr="00EC0E67">
        <w:trPr>
          <w:jc w:val="center"/>
        </w:trPr>
        <w:tc>
          <w:tcPr>
            <w:tcW w:w="1809" w:type="dxa"/>
            <w:vAlign w:val="center"/>
          </w:tcPr>
          <w:p w:rsidR="00CE28A2" w:rsidRPr="00C55E16" w:rsidRDefault="00CE28A2"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CE28A2" w:rsidRPr="00C55E16" w:rsidRDefault="00501F3E" w:rsidP="00EC0E67">
            <w:pPr>
              <w:spacing w:after="0" w:line="240" w:lineRule="auto"/>
              <w:contextualSpacing/>
              <w:jc w:val="both"/>
              <w:rPr>
                <w:rFonts w:ascii="Arial" w:eastAsia="Calibri" w:hAnsi="Arial" w:cs="Arial"/>
                <w:color w:val="000000"/>
                <w:sz w:val="20"/>
                <w:szCs w:val="20"/>
                <w:highlight w:val="yellow"/>
                <w:lang w:val="es-CO" w:eastAsia="es-CO"/>
              </w:rPr>
            </w:pPr>
            <w:r w:rsidRPr="00501F3E">
              <w:rPr>
                <w:rFonts w:ascii="Arial" w:eastAsia="Calibri" w:hAnsi="Arial" w:cs="Arial"/>
                <w:color w:val="000000"/>
                <w:sz w:val="20"/>
                <w:szCs w:val="20"/>
                <w:lang w:val="es-CO" w:eastAsia="es-CO"/>
              </w:rPr>
              <w:t>Comprendo la libertad en el marco de los derechos humanos</w:t>
            </w:r>
          </w:p>
        </w:tc>
      </w:tr>
    </w:tbl>
    <w:p w:rsidR="00CE28A2" w:rsidRPr="00C55E16" w:rsidRDefault="00CE28A2" w:rsidP="00CE28A2">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CE28A2" w:rsidRPr="00C55E16" w:rsidTr="00EC0E67">
        <w:tc>
          <w:tcPr>
            <w:tcW w:w="10112" w:type="dxa"/>
            <w:shd w:val="clear" w:color="auto" w:fill="8064A2"/>
          </w:tcPr>
          <w:p w:rsidR="00CE28A2" w:rsidRPr="00C55E16" w:rsidRDefault="00CE28A2" w:rsidP="00EC0E67">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CE28A2" w:rsidRPr="00C55E16" w:rsidRDefault="00CE28A2" w:rsidP="00EC0E67">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CE28A2" w:rsidRPr="00C55E16" w:rsidRDefault="00CE28A2" w:rsidP="00CE28A2">
      <w:pPr>
        <w:spacing w:after="0" w:line="240" w:lineRule="auto"/>
        <w:jc w:val="both"/>
        <w:rPr>
          <w:rFonts w:ascii="Arial" w:eastAsia="Calibri" w:hAnsi="Arial" w:cs="Arial"/>
          <w:color w:val="000000"/>
          <w:sz w:val="20"/>
          <w:szCs w:val="20"/>
          <w:lang w:val="es-CO" w:eastAsia="es-CO"/>
        </w:rPr>
      </w:pP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EXPLOREMOS</w:t>
      </w:r>
    </w:p>
    <w:p w:rsidR="003537BD" w:rsidRDefault="00501F3E" w:rsidP="00CE28A2">
      <w:pPr>
        <w:spacing w:after="0" w:line="240" w:lineRule="auto"/>
        <w:contextualSpacing/>
        <w:jc w:val="both"/>
        <w:rPr>
          <w:rFonts w:ascii="Arial" w:eastAsia="Calibri" w:hAnsi="Arial" w:cs="Arial"/>
          <w:b/>
          <w:color w:val="215868"/>
          <w:sz w:val="20"/>
          <w:szCs w:val="20"/>
          <w:lang w:val="es-CO" w:eastAsia="es-CO"/>
        </w:rPr>
      </w:pPr>
      <w:r w:rsidRPr="003537BD">
        <w:rPr>
          <w:rFonts w:ascii="Arial" w:eastAsia="Calibri" w:hAnsi="Arial" w:cs="Arial"/>
          <w:b/>
          <w:noProof/>
          <w:color w:val="215868"/>
          <w:sz w:val="20"/>
          <w:szCs w:val="20"/>
          <w:lang w:val="es-ES" w:eastAsia="es-ES"/>
        </w:rPr>
        <w:drawing>
          <wp:inline distT="0" distB="0" distL="0" distR="0">
            <wp:extent cx="5671185" cy="125474"/>
            <wp:effectExtent l="19050" t="0" r="5715"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3537BD" w:rsidRPr="00C55E16"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Pr="003537BD" w:rsidRDefault="003537BD" w:rsidP="003537BD">
      <w:pPr>
        <w:pStyle w:val="Prrafodelista"/>
        <w:numPr>
          <w:ilvl w:val="0"/>
          <w:numId w:val="2"/>
        </w:numPr>
        <w:spacing w:after="0" w:line="240" w:lineRule="auto"/>
        <w:jc w:val="both"/>
        <w:rPr>
          <w:rFonts w:ascii="Arial" w:eastAsia="Calibri" w:hAnsi="Arial" w:cs="Arial"/>
          <w:b/>
          <w:color w:val="215868"/>
          <w:sz w:val="20"/>
          <w:szCs w:val="20"/>
          <w:lang w:val="es-CO" w:eastAsia="es-CO"/>
        </w:rPr>
      </w:pPr>
      <w:r w:rsidRPr="003537BD">
        <w:rPr>
          <w:rFonts w:ascii="Arial" w:eastAsia="Calibri" w:hAnsi="Arial" w:cs="Arial"/>
          <w:b/>
          <w:color w:val="215868"/>
          <w:sz w:val="20"/>
          <w:szCs w:val="20"/>
          <w:lang w:val="es-CO" w:eastAsia="es-CO"/>
        </w:rPr>
        <w:t>¿QUÉ SE PUEDE ENTENDER POR LIBERTAD?</w:t>
      </w:r>
    </w:p>
    <w:p w:rsidR="003537BD" w:rsidRDefault="003537BD" w:rsidP="003537BD">
      <w:pPr>
        <w:spacing w:after="0" w:line="240" w:lineRule="auto"/>
        <w:jc w:val="both"/>
        <w:rPr>
          <w:rFonts w:ascii="Arial" w:eastAsia="Calibri" w:hAnsi="Arial" w:cs="Arial"/>
          <w:b/>
          <w:color w:val="215868"/>
          <w:sz w:val="20"/>
          <w:szCs w:val="20"/>
          <w:lang w:val="es-CO" w:eastAsia="es-CO"/>
        </w:rPr>
      </w:pPr>
    </w:p>
    <w:p w:rsidR="00CE28A2" w:rsidRPr="003537BD" w:rsidRDefault="003537BD" w:rsidP="003537BD">
      <w:pPr>
        <w:spacing w:after="0" w:line="240" w:lineRule="auto"/>
        <w:contextualSpacing/>
        <w:jc w:val="both"/>
        <w:rPr>
          <w:rFonts w:ascii="Arial" w:eastAsia="Calibri" w:hAnsi="Arial" w:cs="Arial"/>
          <w:b/>
          <w:color w:val="215868"/>
          <w:sz w:val="20"/>
          <w:szCs w:val="20"/>
          <w:lang w:val="es-CO" w:eastAsia="es-CO"/>
        </w:rPr>
      </w:pPr>
      <w:r w:rsidRPr="003537BD">
        <w:rPr>
          <w:rFonts w:ascii="Arial" w:eastAsia="Calibri" w:hAnsi="Arial" w:cs="Arial"/>
          <w:b/>
          <w:color w:val="215868"/>
          <w:sz w:val="20"/>
          <w:szCs w:val="20"/>
          <w:lang w:val="es-CO" w:eastAsia="es-CO"/>
        </w:rPr>
        <w:t>CONOZCAMOS</w:t>
      </w:r>
    </w:p>
    <w:p w:rsidR="00501F3E" w:rsidRDefault="00501F3E" w:rsidP="00CE28A2">
      <w:pPr>
        <w:spacing w:after="0" w:line="240" w:lineRule="auto"/>
        <w:ind w:left="780"/>
        <w:jc w:val="both"/>
        <w:rPr>
          <w:rFonts w:ascii="Arial" w:eastAsia="Calibri" w:hAnsi="Arial" w:cs="Arial"/>
          <w:color w:val="000000"/>
          <w:sz w:val="20"/>
          <w:szCs w:val="20"/>
          <w:lang w:val="es-CO" w:eastAsia="es-CO"/>
        </w:rPr>
      </w:pPr>
      <w:r w:rsidRPr="00EB092F">
        <w:rPr>
          <w:rFonts w:ascii="Arial" w:eastAsia="Calibri" w:hAnsi="Arial" w:cs="Arial"/>
          <w:noProof/>
          <w:color w:val="000000"/>
          <w:sz w:val="20"/>
          <w:szCs w:val="20"/>
          <w:lang w:eastAsia="es-MX"/>
        </w:rPr>
        <w:pict>
          <v:line id="Conector recto 5" o:spid="_x0000_s1026" style="position:absolute;left:0;text-align:left;z-index:251659264;visibility:visible" from="0,7.75pt" to="450pt,7.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" strokecolor="#205867" strokeweight="3.5pt">
            <v:shadow on="t" opacity="22938f" offset="0"/>
            <w10:wrap type="tight"/>
          </v:line>
        </w:pict>
      </w:r>
    </w:p>
    <w:p w:rsidR="003537BD" w:rsidRPr="00C55E16" w:rsidRDefault="003537BD" w:rsidP="00CE28A2">
      <w:pPr>
        <w:spacing w:after="0" w:line="240" w:lineRule="auto"/>
        <w:ind w:left="780"/>
        <w:jc w:val="both"/>
        <w:rPr>
          <w:rFonts w:ascii="Arial" w:eastAsia="Calibri" w:hAnsi="Arial" w:cs="Arial"/>
          <w:color w:val="000000"/>
          <w:sz w:val="20"/>
          <w:szCs w:val="20"/>
          <w:lang w:val="es-CO" w:eastAsia="es-CO"/>
        </w:rPr>
      </w:pPr>
    </w:p>
    <w:p w:rsidR="00CE28A2" w:rsidRDefault="00CE28A2" w:rsidP="00CE28A2">
      <w:pPr>
        <w:numPr>
          <w:ilvl w:val="0"/>
          <w:numId w:val="1"/>
        </w:numPr>
        <w:spacing w:after="0" w:line="240" w:lineRule="auto"/>
        <w:jc w:val="both"/>
        <w:rPr>
          <w:rFonts w:ascii="Arial" w:eastAsia="Calibri" w:hAnsi="Arial" w:cs="Arial"/>
          <w:b/>
          <w:color w:val="1F497D"/>
          <w:sz w:val="20"/>
          <w:szCs w:val="20"/>
          <w:lang w:val="es-CO" w:eastAsia="es-CO"/>
        </w:rPr>
      </w:pPr>
      <w:r w:rsidRPr="00C55E16">
        <w:rPr>
          <w:rFonts w:ascii="Arial" w:eastAsia="Calibri" w:hAnsi="Arial" w:cs="Arial"/>
          <w:b/>
          <w:color w:val="1F497D"/>
          <w:sz w:val="20"/>
          <w:szCs w:val="20"/>
          <w:lang w:val="es-CO" w:eastAsia="es-CO"/>
        </w:rPr>
        <w:t xml:space="preserve">¿QUÉ </w:t>
      </w:r>
      <w:r>
        <w:rPr>
          <w:rFonts w:ascii="Arial" w:eastAsia="Calibri" w:hAnsi="Arial" w:cs="Arial"/>
          <w:b/>
          <w:color w:val="1F497D"/>
          <w:sz w:val="20"/>
          <w:szCs w:val="20"/>
          <w:lang w:val="es-CO" w:eastAsia="es-CO"/>
        </w:rPr>
        <w:t xml:space="preserve">SE PUEDE ENTENDER POR </w:t>
      </w:r>
      <w:r w:rsidR="00CD54EA">
        <w:rPr>
          <w:rFonts w:ascii="Arial" w:eastAsia="Calibri" w:hAnsi="Arial" w:cs="Arial"/>
          <w:b/>
          <w:color w:val="1F497D"/>
          <w:sz w:val="20"/>
          <w:szCs w:val="20"/>
          <w:lang w:val="es-CO" w:eastAsia="es-CO"/>
        </w:rPr>
        <w:t>LIBERTAD</w:t>
      </w:r>
      <w:r>
        <w:rPr>
          <w:rFonts w:ascii="Arial" w:eastAsia="Calibri" w:hAnsi="Arial" w:cs="Arial"/>
          <w:b/>
          <w:color w:val="1F497D"/>
          <w:sz w:val="20"/>
          <w:szCs w:val="20"/>
          <w:lang w:val="es-CO" w:eastAsia="es-CO"/>
        </w:rPr>
        <w:t>?</w:t>
      </w:r>
    </w:p>
    <w:p w:rsidR="00CE28A2" w:rsidRPr="00C55E16" w:rsidRDefault="00CE28A2" w:rsidP="00CE28A2">
      <w:pPr>
        <w:spacing w:after="0" w:line="240" w:lineRule="auto"/>
        <w:ind w:left="720"/>
        <w:jc w:val="both"/>
        <w:rPr>
          <w:rFonts w:ascii="Arial" w:eastAsia="Calibri" w:hAnsi="Arial" w:cs="Arial"/>
          <w:b/>
          <w:color w:val="1F497D"/>
          <w:sz w:val="20"/>
          <w:szCs w:val="20"/>
          <w:lang w:val="es-CO" w:eastAsia="es-CO"/>
        </w:rPr>
      </w:pPr>
    </w:p>
    <w:tbl>
      <w:tblPr>
        <w:tblpPr w:leftFromText="141" w:rightFromText="141" w:vertAnchor="text" w:horzAnchor="margin" w:tblpY="-23"/>
        <w:tblW w:w="0" w:type="auto"/>
        <w:tblBorders>
          <w:top w:val="single" w:sz="8" w:space="0" w:color="4F81BD"/>
          <w:bottom w:val="single" w:sz="8" w:space="0" w:color="4F81BD"/>
        </w:tblBorders>
        <w:tblLook w:val="04A0"/>
      </w:tblPr>
      <w:tblGrid>
        <w:gridCol w:w="9071"/>
      </w:tblGrid>
      <w:tr w:rsidR="00501F3E" w:rsidRPr="00C55E16" w:rsidTr="00501F3E">
        <w:tc>
          <w:tcPr>
            <w:tcW w:w="9071" w:type="dxa"/>
            <w:tcBorders>
              <w:top w:val="single" w:sz="8" w:space="0" w:color="4F81BD"/>
              <w:left w:val="nil"/>
              <w:bottom w:val="single" w:sz="8" w:space="0" w:color="4F81BD"/>
              <w:right w:val="nil"/>
            </w:tcBorders>
          </w:tcPr>
          <w:p w:rsidR="00501F3E" w:rsidRPr="00C55E16" w:rsidRDefault="00501F3E" w:rsidP="00501F3E">
            <w:pPr>
              <w:spacing w:after="0" w:line="240" w:lineRule="auto"/>
              <w:jc w:val="center"/>
              <w:rPr>
                <w:rFonts w:ascii="Arial" w:eastAsia="Calibri" w:hAnsi="Arial" w:cs="Arial"/>
                <w:b/>
                <w:bCs/>
                <w:sz w:val="20"/>
                <w:szCs w:val="20"/>
                <w:lang w:val="es-AR"/>
              </w:rPr>
            </w:pPr>
            <w:r w:rsidRPr="00177C34">
              <w:rPr>
                <w:rFonts w:ascii="Arial" w:eastAsia="Calibri" w:hAnsi="Arial" w:cs="Arial"/>
                <w:b/>
                <w:bCs/>
                <w:sz w:val="20"/>
                <w:szCs w:val="20"/>
                <w:lang w:val="es-AR"/>
              </w:rPr>
              <w:t>La libertad es entonces la capacidad que tiene el sujeto humano para tomar todo tipo de decisiones en lo que respecta a su estilo de vida, a sus creencias, a sus valores y a sus modos de conocimiento.</w:t>
            </w:r>
          </w:p>
        </w:tc>
      </w:tr>
    </w:tbl>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Se entiende por libertad a una de las condiciones más intrínsecas del ser humano, aquella que sin embargo ha sido por muchos siglos restringida para muy importantes grupos de la sociedad. De acuerdo a las Declaración Universal de Derechos Humanos, la libertad no puede ser separada de la condición humana ya que todos los individuos nacen libres y no pueden ni deben ser sojuzgados de ninguna forma. La libertad es entonces la capacidad que tiene el sujeto humano para tomar todo tipo de decisiones en lo que respecta a su estilo de vida, a sus creencias, a sus valores y a sus modos de conocimiento.</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El término libertad se halla íntimamente relacionado con la Revolución Francesa, momento histórico en el cual se establecieron las bases para la libertad política de los ciudadanos pero también las bases para la libertad social y civil de los individuos. La libertad también se relacionaría, posteriormente, con corrientes de pensamiento económico (el liberalismo) que la sostenían como base de sus acciones y que buscaban limitar la injerencia de organismos e instituciones sociales tales como el Estado. La libertad hoy en día se relaciona principalmente con la noción de que todo individuo nace libre y que ningún aspecto de su existencia puede ser determinado por otro en su adultez.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CE28A2" w:rsidRPr="00C55E16" w:rsidRDefault="00177C34" w:rsidP="00177C34">
      <w:pPr>
        <w:spacing w:after="0" w:line="240" w:lineRule="auto"/>
        <w:contextualSpacing/>
        <w:jc w:val="both"/>
        <w:rPr>
          <w:rFonts w:ascii="Arial" w:eastAsia="Calibri" w:hAnsi="Arial" w:cs="Arial"/>
          <w:b/>
          <w:color w:val="215868"/>
          <w:sz w:val="20"/>
          <w:szCs w:val="20"/>
          <w:lang w:val="es-CO" w:eastAsia="es-CO"/>
        </w:rPr>
      </w:pPr>
      <w:r w:rsidRPr="00177C34">
        <w:rPr>
          <w:rFonts w:ascii="Arial" w:eastAsia="Calibri" w:hAnsi="Arial" w:cs="Arial"/>
          <w:sz w:val="20"/>
          <w:szCs w:val="20"/>
          <w:lang w:val="es-CO" w:eastAsia="es-CO"/>
        </w:rPr>
        <w:t>La libertad es un término tan complejo y difícil de definir en cuestión de un par de palabras, que puede ser analizado desde diversos aspectos: desde el aspecto filosófico y la noción de libertad como elemento intrínseco del ser humano; desde el aspecto sociológico y la idea de la libertad del individuo sobre el ente social conjunto; desde el nivel antropológico y la comprensión de la libertad a lo largo de los pueblos; desde el punto de vista psicológico y su análisis de la libertad personal de cada sujeto o desde el punto de vista político y la idea de libertad política sobre cualquier tipo de abuso o censura</w:t>
      </w:r>
      <w:r w:rsidRPr="00177C34">
        <w:rPr>
          <w:rFonts w:ascii="Arial" w:eastAsia="Calibri" w:hAnsi="Arial" w:cs="Arial"/>
          <w:b/>
          <w:color w:val="215868"/>
          <w:sz w:val="20"/>
          <w:szCs w:val="20"/>
          <w:lang w:val="es-CO" w:eastAsia="es-CO"/>
        </w:rPr>
        <w:t>.</w:t>
      </w:r>
    </w:p>
    <w:p w:rsidR="00CE28A2" w:rsidRPr="004B75E9" w:rsidRDefault="00CE28A2" w:rsidP="00CE28A2">
      <w:pPr>
        <w:spacing w:after="0" w:line="240" w:lineRule="auto"/>
        <w:jc w:val="both"/>
        <w:rPr>
          <w:rFonts w:ascii="Arial" w:eastAsia="Calibri" w:hAnsi="Arial" w:cs="Arial"/>
          <w:sz w:val="20"/>
          <w:szCs w:val="20"/>
        </w:rPr>
      </w:pPr>
    </w:p>
    <w:p w:rsidR="00177C34" w:rsidRDefault="00177C34" w:rsidP="00CE28A2">
      <w:pPr>
        <w:spacing w:after="0" w:line="240" w:lineRule="auto"/>
        <w:contextualSpacing/>
        <w:jc w:val="both"/>
        <w:rPr>
          <w:rFonts w:ascii="Arial" w:eastAsia="Calibri" w:hAnsi="Arial" w:cs="Arial"/>
          <w:sz w:val="20"/>
          <w:szCs w:val="20"/>
          <w:lang w:val="es-CO" w:eastAsia="es-CO"/>
        </w:rPr>
      </w:pPr>
    </w:p>
    <w:p w:rsidR="00177C34" w:rsidRDefault="00177C34" w:rsidP="00CE28A2">
      <w:pPr>
        <w:spacing w:after="0" w:line="240" w:lineRule="auto"/>
        <w:contextualSpacing/>
        <w:jc w:val="both"/>
        <w:rPr>
          <w:rFonts w:ascii="Arial" w:eastAsia="Calibri" w:hAnsi="Arial" w:cs="Arial"/>
          <w:sz w:val="20"/>
          <w:szCs w:val="20"/>
          <w:lang w:val="es-CO" w:eastAsia="es-CO"/>
        </w:rPr>
      </w:pP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EJEMPLO</w:t>
      </w: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ES" w:eastAsia="es-ES"/>
        </w:rPr>
        <w:drawing>
          <wp:inline distT="0" distB="0" distL="0" distR="0">
            <wp:extent cx="5797550"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p>
    <w:p w:rsidR="00177C34" w:rsidRPr="00177C34" w:rsidRDefault="00177C34" w:rsidP="00177C34">
      <w:pPr>
        <w:spacing w:after="0" w:line="240" w:lineRule="auto"/>
        <w:contextualSpacing/>
        <w:jc w:val="center"/>
        <w:rPr>
          <w:rFonts w:ascii="Arial" w:eastAsia="Calibri" w:hAnsi="Arial" w:cs="Arial"/>
          <w:b/>
          <w:sz w:val="20"/>
          <w:szCs w:val="20"/>
          <w:lang w:val="es-CO" w:eastAsia="es-CO"/>
        </w:rPr>
      </w:pPr>
      <w:r w:rsidRPr="00177C34">
        <w:rPr>
          <w:rFonts w:ascii="Arial" w:eastAsia="Calibri" w:hAnsi="Arial" w:cs="Arial"/>
          <w:b/>
          <w:sz w:val="20"/>
          <w:szCs w:val="20"/>
          <w:lang w:val="es-CO" w:eastAsia="es-CO"/>
        </w:rPr>
        <w:t>Artículos de la Constitución de Colombia relacionados con la libertad de expresión e información</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Artículo 15. 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En la recolección, tratamiento y circulación de datos se respetarán la libertad y demás garantías consagradas en la Constitución.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La correspondencia y demás formas de comunicación privada son inviolables. Sólo pueden ser interceptadas o registradas mediante orden judicial, en los casos y con las formalidades que establezca la ley.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Para efectos tributarios o judiciales y para los casos de inspección, vigilancia e intervención del Estado podrá exigirse la presentación de libros de contabilidad y demás documentos privados, en los términos que señale la ley.</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Artículo 20. Se garantiza a toda persona la libertad de expresar su pensamiento y opiniones, la de informar y recibir información veraz e imparcial, y la de fundar medios masivos de comunicación.</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Estos son libres y tienen responsabilidad social. Se garantiza el derecho de rectificación en condiciones de equidad. No habrá censura.</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Artículo 75. El espectro electromagnético es un bien público inenajenable e imprescriptible sujeto a la gestión y control del Estado. Se garantiza la igualdad de oportunidades en el acceso a su uso en los términos que fije la ley.</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 xml:space="preserve"> Para garantizar el pluralismo informativo y la competencia, el Estado intervendrá por mandato de la ley para evitar las prácticas monopolísticas en el uso del espectro electromagnético. </w:t>
      </w:r>
    </w:p>
    <w:p w:rsidR="00177C34" w:rsidRPr="00177C34" w:rsidRDefault="00177C34" w:rsidP="00177C34">
      <w:pPr>
        <w:spacing w:after="0" w:line="240" w:lineRule="auto"/>
        <w:contextualSpacing/>
        <w:jc w:val="both"/>
        <w:rPr>
          <w:rFonts w:ascii="Arial" w:eastAsia="Calibri" w:hAnsi="Arial" w:cs="Arial"/>
          <w:sz w:val="20"/>
          <w:szCs w:val="20"/>
          <w:lang w:val="es-CO" w:eastAsia="es-CO"/>
        </w:rPr>
      </w:pPr>
    </w:p>
    <w:p w:rsidR="00CE28A2" w:rsidRPr="000E3533" w:rsidRDefault="00177C34" w:rsidP="00177C34">
      <w:pPr>
        <w:spacing w:after="0" w:line="240" w:lineRule="auto"/>
        <w:contextualSpacing/>
        <w:jc w:val="both"/>
        <w:rPr>
          <w:rFonts w:ascii="Arial" w:eastAsia="Calibri" w:hAnsi="Arial" w:cs="Arial"/>
          <w:sz w:val="20"/>
          <w:szCs w:val="20"/>
          <w:lang w:val="es-CO" w:eastAsia="es-CO"/>
        </w:rPr>
      </w:pPr>
      <w:r w:rsidRPr="00177C34">
        <w:rPr>
          <w:rFonts w:ascii="Arial" w:eastAsia="Calibri" w:hAnsi="Arial" w:cs="Arial"/>
          <w:sz w:val="20"/>
          <w:szCs w:val="20"/>
          <w:lang w:val="es-CO" w:eastAsia="es-CO"/>
        </w:rPr>
        <w:t>Artículo 111. Los partidos y movimientos políticos con personería jurídica tienen derecho a utilizar los medios de comunicación social del Estado en todo tiempo, conforme a la ley. Ella establecerá así mismo los casos y la forma como los candidatos debidamente inscritos tendrán acceso a dichos medios.</w:t>
      </w: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p>
    <w:p w:rsidR="003537BD" w:rsidRPr="00C55E16"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EVALUEMOS</w:t>
      </w:r>
      <w:r>
        <w:rPr>
          <w:rFonts w:ascii="Arial" w:eastAsia="Calibri" w:hAnsi="Arial" w:cs="Arial"/>
          <w:b/>
          <w:noProof/>
          <w:color w:val="215868"/>
          <w:sz w:val="20"/>
          <w:szCs w:val="20"/>
          <w:lang w:val="es-ES" w:eastAsia="es-ES"/>
        </w:rPr>
        <w:drawing>
          <wp:inline distT="0" distB="0" distL="0" distR="0">
            <wp:extent cx="5797550" cy="12827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3537BD" w:rsidRPr="003537BD" w:rsidRDefault="003537BD" w:rsidP="003537BD">
      <w:pPr>
        <w:spacing w:after="0" w:line="240" w:lineRule="auto"/>
        <w:contextualSpacing/>
        <w:jc w:val="both"/>
        <w:rPr>
          <w:rFonts w:ascii="Arial" w:eastAsia="Calibri" w:hAnsi="Arial" w:cs="Arial"/>
          <w:b/>
          <w:color w:val="215868"/>
          <w:sz w:val="20"/>
          <w:szCs w:val="20"/>
          <w:lang w:val="es-CO" w:eastAsia="es-CO"/>
        </w:rPr>
      </w:pPr>
    </w:p>
    <w:p w:rsidR="003537BD" w:rsidRPr="003537BD" w:rsidRDefault="003537BD" w:rsidP="003537BD">
      <w:pPr>
        <w:spacing w:after="0" w:line="240" w:lineRule="auto"/>
        <w:contextualSpacing/>
        <w:jc w:val="both"/>
        <w:rPr>
          <w:rFonts w:ascii="Arial" w:eastAsia="Calibri" w:hAnsi="Arial" w:cs="Arial"/>
          <w:sz w:val="20"/>
          <w:szCs w:val="20"/>
          <w:lang w:val="es-CO" w:eastAsia="es-CO"/>
        </w:rPr>
      </w:pPr>
      <w:r w:rsidRPr="003537BD">
        <w:rPr>
          <w:rFonts w:ascii="Arial" w:eastAsia="Calibri" w:hAnsi="Arial" w:cs="Arial"/>
          <w:sz w:val="20"/>
          <w:szCs w:val="20"/>
          <w:lang w:val="es-CO" w:eastAsia="es-CO"/>
        </w:rPr>
        <w:t>Completa el siguiente mapa conceptual, en la sección de ejemplos desarrolla algunos que no se hayan trabajado.</w:t>
      </w: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501F3E" w:rsidRDefault="00501F3E">
      <w:pPr>
        <w:rPr>
          <w:rFonts w:ascii="Arial" w:eastAsia="Calibri" w:hAnsi="Arial" w:cs="Arial"/>
          <w:b/>
          <w:color w:val="215868"/>
          <w:sz w:val="20"/>
          <w:szCs w:val="20"/>
          <w:lang w:eastAsia="es-CO"/>
        </w:rPr>
      </w:pPr>
      <w:r>
        <w:rPr>
          <w:rFonts w:ascii="Arial" w:eastAsia="Calibri" w:hAnsi="Arial" w:cs="Arial"/>
          <w:b/>
          <w:color w:val="215868"/>
          <w:sz w:val="20"/>
          <w:szCs w:val="20"/>
          <w:lang w:eastAsia="es-CO"/>
        </w:rPr>
        <w:br w:type="page"/>
      </w:r>
    </w:p>
    <w:p w:rsidR="003537BD" w:rsidRPr="003537BD" w:rsidRDefault="00EB092F" w:rsidP="003537BD">
      <w:pPr>
        <w:spacing w:after="0" w:line="240" w:lineRule="auto"/>
        <w:contextualSpacing/>
        <w:jc w:val="both"/>
        <w:rPr>
          <w:rFonts w:ascii="Arial" w:eastAsia="Calibri" w:hAnsi="Arial" w:cs="Arial"/>
          <w:b/>
          <w:color w:val="215868"/>
          <w:sz w:val="20"/>
          <w:szCs w:val="20"/>
          <w:lang w:eastAsia="es-CO"/>
        </w:rPr>
      </w:pPr>
      <w:r w:rsidRPr="00EB092F">
        <w:rPr>
          <w:rFonts w:ascii="Arial" w:eastAsia="Calibri" w:hAnsi="Arial" w:cs="Arial"/>
          <w:b/>
          <w:color w:val="215868"/>
          <w:sz w:val="20"/>
          <w:szCs w:val="20"/>
          <w:lang w:eastAsia="es-CO"/>
        </w:rPr>
        <w:lastRenderedPageBreak/>
        <w:pict>
          <v:shapetype id="_x0000_t32" coordsize="21600,21600" o:spt="32" o:oned="t" path="m,l21600,21600e" filled="f">
            <v:path arrowok="t" fillok="f" o:connecttype="none"/>
            <o:lock v:ext="edit" shapetype="t"/>
          </v:shapetype>
          <v:shape id="20 Conector recto de flecha" o:spid="_x0000_s1046" type="#_x0000_t32" style="position:absolute;left:0;text-align:left;margin-left:241.95pt;margin-top:335.65pt;width:0;height:71.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EB092F">
        <w:rPr>
          <w:rFonts w:ascii="Arial" w:eastAsia="Calibri" w:hAnsi="Arial" w:cs="Arial"/>
          <w:b/>
          <w:color w:val="215868"/>
          <w:sz w:val="20"/>
          <w:szCs w:val="20"/>
          <w:lang w:eastAsia="es-CO"/>
        </w:rPr>
        <w:pict>
          <v:rect id="19 Rectángulo" o:spid="_x0000_s1045" style="position:absolute;left:0;text-align:left;margin-left:150.45pt;margin-top:286.9pt;width:186pt;height:4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" fillcolor="#bfb1d0 [1623]" strokecolor="#795d9b [3047]">
            <v:fill color2="#ece7f1 [503]" rotate="t" angle="180" colors="0 #c9b5e8;22938f #d9cbee;1 #f0eaf9" focus="100%" type="gradient"/>
            <v:shadow on="t" color="black" opacity="24903f" origin=",.5" offset="0,.55556mm"/>
            <v:textbox>
              <w:txbxContent>
                <w:p w:rsidR="003537BD" w:rsidRPr="004A3F8A" w:rsidRDefault="003537BD" w:rsidP="003537BD">
                  <w:pPr>
                    <w:jc w:val="center"/>
                    <w:rPr>
                      <w:b/>
                    </w:rPr>
                  </w:pPr>
                  <w:r w:rsidRPr="004A3F8A">
                    <w:rPr>
                      <w:b/>
                    </w:rPr>
                    <w:t>UN EJEMPLO PUEDE SER</w:t>
                  </w:r>
                </w:p>
              </w:txbxContent>
            </v:textbox>
          </v:rect>
        </w:pict>
      </w:r>
      <w:r w:rsidRPr="00EB092F">
        <w:rPr>
          <w:rFonts w:ascii="Arial" w:eastAsia="Calibri" w:hAnsi="Arial" w:cs="Arial"/>
          <w:b/>
          <w:color w:val="215868"/>
          <w:sz w:val="20"/>
          <w:szCs w:val="20"/>
          <w:lang w:eastAsia="es-CO"/>
        </w:rPr>
        <w:pict>
          <v:shape id="11 Conector recto de flecha" o:spid="_x0000_s1044" type="#_x0000_t32" style="position:absolute;left:0;text-align:left;margin-left:241.95pt;margin-top:130.15pt;width:0;height:151.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EB092F">
        <w:rPr>
          <w:rFonts w:ascii="Arial" w:eastAsia="Calibri" w:hAnsi="Arial" w:cs="Arial"/>
          <w:b/>
          <w:color w:val="215868"/>
          <w:sz w:val="20"/>
          <w:szCs w:val="20"/>
          <w:lang w:eastAsia="es-CO"/>
        </w:rPr>
        <w:pict>
          <v:rect id="16 Rectángulo" o:spid="_x0000_s1043" style="position:absolute;left:0;text-align:left;margin-left:83.7pt;margin-top:212.65pt;width:117.75pt;height:59.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EB092F">
        <w:rPr>
          <w:rFonts w:ascii="Arial" w:eastAsia="Calibri" w:hAnsi="Arial" w:cs="Arial"/>
          <w:b/>
          <w:color w:val="215868"/>
          <w:sz w:val="20"/>
          <w:szCs w:val="20"/>
          <w:lang w:eastAsia="es-CO"/>
        </w:rPr>
        <w:pict>
          <v:rect id="17 Rectángulo" o:spid="_x0000_s1042" style="position:absolute;left:0;text-align:left;margin-left:277.15pt;margin-top:212.65pt;width:117.75pt;height:59.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EB092F">
        <w:rPr>
          <w:rFonts w:ascii="Arial" w:eastAsia="Calibri" w:hAnsi="Arial" w:cs="Arial"/>
          <w:b/>
          <w:color w:val="215868"/>
          <w:sz w:val="20"/>
          <w:szCs w:val="20"/>
          <w:lang w:eastAsia="es-CO"/>
        </w:rPr>
        <w:pict>
          <v:rect id="18 Rectángulo" o:spid="_x0000_s1041" style="position:absolute;left:0;text-align:left;margin-left:402.45pt;margin-top:212.65pt;width:117.75pt;height:59.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EB092F">
        <w:rPr>
          <w:rFonts w:ascii="Arial" w:eastAsia="Calibri" w:hAnsi="Arial" w:cs="Arial"/>
          <w:b/>
          <w:color w:val="215868"/>
          <w:sz w:val="20"/>
          <w:szCs w:val="20"/>
          <w:lang w:eastAsia="es-CO"/>
        </w:rPr>
        <w:pict>
          <v:rect id="15 Rectángulo" o:spid="_x0000_s1040" style="position:absolute;left:0;text-align:left;margin-left:-40.05pt;margin-top:212.65pt;width:117.75pt;height:59.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" fillcolor="white [3201]" strokecolor="#8064a2 [3207]" strokeweight="2pt"/>
        </w:pict>
      </w:r>
      <w:r w:rsidRPr="00EB092F">
        <w:rPr>
          <w:rFonts w:ascii="Arial" w:eastAsia="Calibri" w:hAnsi="Arial" w:cs="Arial"/>
          <w:b/>
          <w:color w:val="215868"/>
          <w:sz w:val="20"/>
          <w:szCs w:val="20"/>
          <w:lang w:eastAsia="es-CO"/>
        </w:rPr>
        <w:pict>
          <v:shape id="12 Conector recto de flecha" o:spid="_x0000_s1039" type="#_x0000_t32" style="position:absolute;left:0;text-align:left;margin-left:100.2pt;margin-top:146.65pt;width:42.75pt;height:60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EB092F">
        <w:rPr>
          <w:rFonts w:ascii="Arial" w:eastAsia="Calibri" w:hAnsi="Arial" w:cs="Arial"/>
          <w:b/>
          <w:color w:val="215868"/>
          <w:sz w:val="20"/>
          <w:szCs w:val="20"/>
          <w:lang w:eastAsia="es-CO"/>
        </w:rPr>
        <w:pict>
          <v:shape id="14 Conector recto de flecha" o:spid="_x0000_s1038" type="#_x0000_t32" style="position:absolute;left:0;text-align:left;margin-left:351.45pt;margin-top:145.15pt;width:43.45pt;height:61.5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EB092F">
        <w:rPr>
          <w:rFonts w:ascii="Arial" w:eastAsia="Calibri" w:hAnsi="Arial" w:cs="Arial"/>
          <w:b/>
          <w:color w:val="215868"/>
          <w:sz w:val="20"/>
          <w:szCs w:val="20"/>
          <w:lang w:eastAsia="es-CO"/>
        </w:rPr>
        <w:pict>
          <v:shape id="10 Conector recto de flecha" o:spid="_x0000_s1037" type="#_x0000_t32" style="position:absolute;left:0;text-align:left;margin-left:61.95pt;margin-top:146.65pt;width:38.2pt;height:60pt;flip:x;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" strokecolor="#8064a2 [3207]" strokeweight="3pt">
            <v:stroke endarrow="open"/>
            <v:shadow on="t" color="black" opacity="22937f" origin=",.5" offset="0,.63889mm"/>
          </v:shape>
        </w:pict>
      </w:r>
      <w:r w:rsidRPr="00EB092F">
        <w:rPr>
          <w:rFonts w:ascii="Arial" w:eastAsia="Calibri" w:hAnsi="Arial" w:cs="Arial"/>
          <w:b/>
          <w:color w:val="215868"/>
          <w:sz w:val="20"/>
          <w:szCs w:val="20"/>
          <w:lang w:eastAsia="es-CO"/>
        </w:rPr>
        <w:pict>
          <v:shape id="13 Conector recto de flecha" o:spid="_x0000_s1036" type="#_x0000_t32" style="position:absolute;left:0;text-align:left;margin-left:394.95pt;margin-top:145.9pt;width:44.25pt;height:60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EB092F">
        <w:rPr>
          <w:rFonts w:ascii="Arial" w:eastAsia="Calibri" w:hAnsi="Arial" w:cs="Arial"/>
          <w:b/>
          <w:color w:val="215868"/>
          <w:sz w:val="20"/>
          <w:szCs w:val="20"/>
          <w:lang w:eastAsia="es-CO"/>
        </w:rPr>
        <w:pict>
          <v:rect id="8 Rectángulo" o:spid="_x0000_s1027" style="position:absolute;left:0;text-align:left;margin-left:277.95pt;margin-top:106.15pt;width:219.75pt;height:39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" fillcolor="#bfb1d0 [1623]" strokecolor="#795d9b [3047]">
            <v:fill color2="#ece7f1 [503]" rotate="t" angle="180" colors="0 #c9b5e8;22938f #d9cbee;1 #f0eaf9" focus="100%" type="gradient"/>
            <v:shadow on="t" color="black" opacity="24903f" origin=",.5" offset="0,.55556mm"/>
            <v:textbox>
              <w:txbxContent>
                <w:p w:rsidR="003537BD" w:rsidRDefault="003537BD" w:rsidP="003537BD">
                  <w:pPr>
                    <w:jc w:val="center"/>
                  </w:pPr>
                  <w:r>
                    <w:t>SE RELACIONA CON</w:t>
                  </w:r>
                </w:p>
              </w:txbxContent>
            </v:textbox>
          </v:rect>
        </w:pict>
      </w:r>
      <w:r w:rsidRPr="00EB092F">
        <w:rPr>
          <w:rFonts w:ascii="Arial" w:eastAsia="Calibri" w:hAnsi="Arial" w:cs="Arial"/>
          <w:b/>
          <w:color w:val="215868"/>
          <w:sz w:val="20"/>
          <w:szCs w:val="20"/>
          <w:lang w:eastAsia="es-CO"/>
        </w:rPr>
        <w:pict>
          <v:rect id="9 Rectángulo" o:spid="_x0000_s1028" style="position:absolute;left:0;text-align:left;margin-left:-9.3pt;margin-top:106.15pt;width:219.75pt;height:39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" fillcolor="#bfb1d0 [1623]" strokecolor="#795d9b [3047]">
            <v:fill color2="#ece7f1 [503]" rotate="t" angle="180" colors="0 #c9b5e8;22938f #d9cbee;1 #f0eaf9" focus="100%" type="gradient"/>
            <v:shadow on="t" color="black" opacity="24903f" origin=",.5" offset="0,.55556mm"/>
            <v:textbox>
              <w:txbxContent>
                <w:p w:rsidR="003537BD" w:rsidRDefault="003537BD" w:rsidP="003537BD">
                  <w:pPr>
                    <w:jc w:val="center"/>
                  </w:pPr>
                  <w:r>
                    <w:t>SE CARACTERIZA POR</w:t>
                  </w:r>
                </w:p>
              </w:txbxContent>
            </v:textbox>
          </v:rect>
        </w:pict>
      </w:r>
      <w:r w:rsidRPr="00EB092F">
        <w:rPr>
          <w:rFonts w:ascii="Arial" w:eastAsia="Calibri" w:hAnsi="Arial" w:cs="Arial"/>
          <w:b/>
          <w:color w:val="215868"/>
          <w:sz w:val="20"/>
          <w:szCs w:val="20"/>
          <w:lang w:eastAsia="es-CO"/>
        </w:rPr>
        <w:pict>
          <v:line id="22 Conector recto" o:spid="_x0000_s1035" style="position:absolute;left:0;text-align:left;z-index:251666432;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" strokecolor="#8064a2 [3207]" strokeweight="2pt">
            <v:shadow on="t" color="black" opacity="24903f" origin=",.5" offset="0,.55556mm"/>
          </v:line>
        </w:pict>
      </w:r>
      <w:r w:rsidRPr="00EB092F">
        <w:rPr>
          <w:rFonts w:ascii="Arial" w:eastAsia="Calibri" w:hAnsi="Arial" w:cs="Arial"/>
          <w:b/>
          <w:color w:val="215868"/>
          <w:sz w:val="20"/>
          <w:szCs w:val="20"/>
          <w:lang w:eastAsia="es-CO"/>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23 Conector angular" o:spid="_x0000_s1034" type="#_x0000_t34" style="position:absolute;left:0;text-align:left;margin-left:205.95pt;margin-top:58.15pt;width:1in;height:1in;z-index:2516654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" strokecolor="#8064a2 [3207]" strokeweight="2pt">
            <v:shadow on="t" color="black" opacity="24903f" origin=",.5" offset="0,.55556mm"/>
          </v:shape>
        </w:pict>
      </w:r>
      <w:r w:rsidRPr="00EB092F">
        <w:rPr>
          <w:rFonts w:ascii="Arial" w:eastAsia="Calibri" w:hAnsi="Arial" w:cs="Arial"/>
          <w:b/>
          <w:color w:val="215868"/>
          <w:sz w:val="20"/>
          <w:szCs w:val="20"/>
          <w:lang w:eastAsia="es-CO"/>
        </w:rPr>
        <w:pict>
          <v:rect id="24 Rectángulo" o:spid="_x0000_s1029" style="position:absolute;left:0;text-align:left;margin-left:77.7pt;margin-top:8.65pt;width:308.25pt;height:49.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" fillcolor="#bfb1d0 [1623]" strokecolor="#795d9b [3047]">
            <v:fill color2="#ece7f1 [503]" rotate="t" angle="180" colors="0 #c9b5e8;22938f #d9cbee;1 #f0eaf9" focus="100%" type="gradient"/>
            <v:shadow on="t" color="black" opacity="24903f" origin=",.5" offset="0,.55556mm"/>
            <v:textbox>
              <w:txbxContent>
                <w:p w:rsidR="003537BD" w:rsidRPr="007027FF" w:rsidRDefault="003537BD" w:rsidP="003537BD">
                  <w:pPr>
                    <w:jc w:val="center"/>
                    <w:rPr>
                      <w:b/>
                      <w:sz w:val="44"/>
                      <w:szCs w:val="44"/>
                    </w:rPr>
                  </w:pPr>
                  <w:r>
                    <w:rPr>
                      <w:b/>
                      <w:sz w:val="44"/>
                      <w:szCs w:val="44"/>
                    </w:rPr>
                    <w:t>LA LIBERTAD</w:t>
                  </w:r>
                </w:p>
              </w:txbxContent>
            </v:textbox>
          </v:rect>
        </w:pict>
      </w: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Pr="003537BD" w:rsidRDefault="003537BD" w:rsidP="003537BD">
      <w:pPr>
        <w:spacing w:after="0" w:line="240" w:lineRule="auto"/>
        <w:contextualSpacing/>
        <w:jc w:val="both"/>
        <w:rPr>
          <w:rFonts w:ascii="Arial" w:eastAsia="Calibri" w:hAnsi="Arial" w:cs="Arial"/>
          <w:b/>
          <w:color w:val="215868"/>
          <w:sz w:val="20"/>
          <w:szCs w:val="20"/>
          <w:lang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EB092F" w:rsidP="00CE28A2">
      <w:pPr>
        <w:spacing w:after="0" w:line="240" w:lineRule="auto"/>
        <w:contextualSpacing/>
        <w:jc w:val="both"/>
        <w:rPr>
          <w:rFonts w:ascii="Arial" w:eastAsia="Calibri" w:hAnsi="Arial" w:cs="Arial"/>
          <w:b/>
          <w:color w:val="215868"/>
          <w:sz w:val="20"/>
          <w:szCs w:val="20"/>
          <w:lang w:val="es-CO" w:eastAsia="es-CO"/>
        </w:rPr>
      </w:pPr>
      <w:bookmarkStart w:id="0" w:name="_GoBack"/>
      <w:r w:rsidRPr="00EB092F">
        <w:rPr>
          <w:rFonts w:ascii="Arial" w:eastAsia="Calibri" w:hAnsi="Arial" w:cs="Arial"/>
          <w:b/>
          <w:color w:val="215868"/>
          <w:sz w:val="20"/>
          <w:szCs w:val="20"/>
          <w:lang w:eastAsia="es-CO"/>
        </w:rPr>
        <w:pict>
          <v:rect id="21 Rectángulo" o:spid="_x0000_s1033" style="position:absolute;left:0;text-align:left;margin-left:-4.8pt;margin-top:4.55pt;width:496.5pt;height:125.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" fillcolor="window" strokecolor="#8064a2" strokeweight="2pt"/>
        </w:pict>
      </w:r>
      <w:bookmarkEnd w:id="0"/>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501F3E" w:rsidRDefault="00501F3E">
      <w:pPr>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br w:type="page"/>
      </w:r>
    </w:p>
    <w:p w:rsidR="003537BD" w:rsidRDefault="003537BD" w:rsidP="00CE28A2">
      <w:pPr>
        <w:spacing w:after="0" w:line="240" w:lineRule="auto"/>
        <w:contextualSpacing/>
        <w:jc w:val="both"/>
        <w:rPr>
          <w:rFonts w:ascii="Arial" w:eastAsia="Calibri" w:hAnsi="Arial" w:cs="Arial"/>
          <w:b/>
          <w:color w:val="215868"/>
          <w:sz w:val="20"/>
          <w:szCs w:val="20"/>
          <w:lang w:val="es-CO" w:eastAsia="es-CO"/>
        </w:rPr>
      </w:pP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APARTADO EXCLUSIVO PARA EL DOCENTE</w:t>
      </w:r>
    </w:p>
    <w:p w:rsidR="00501F3E" w:rsidRDefault="00501F3E" w:rsidP="00CE28A2">
      <w:pPr>
        <w:spacing w:after="0" w:line="240" w:lineRule="auto"/>
        <w:contextualSpacing/>
        <w:jc w:val="both"/>
        <w:rPr>
          <w:rFonts w:ascii="Arial" w:eastAsia="Calibri" w:hAnsi="Arial" w:cs="Arial"/>
          <w:b/>
          <w:color w:val="215868"/>
          <w:sz w:val="20"/>
          <w:szCs w:val="20"/>
          <w:lang w:val="es-CO" w:eastAsia="es-CO"/>
        </w:rPr>
      </w:pPr>
      <w:r w:rsidRPr="00EB092F">
        <w:rPr>
          <w:rFonts w:ascii="Arial" w:eastAsia="Calibri" w:hAnsi="Arial" w:cs="Arial"/>
          <w:noProof/>
          <w:sz w:val="20"/>
          <w:szCs w:val="20"/>
          <w:lang w:eastAsia="es-MX"/>
        </w:rPr>
        <w:pict>
          <v:line id="_x0000_s1032" style="position:absolute;left:0;text-align:left;z-index:251662336;visibility:visible" from="1.95pt,10.05pt" to="451.95pt,10.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MrcA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" strokecolor="#205867" strokeweight="3.5pt">
            <v:shadow on="t" opacity="22938f" offset="0"/>
            <w10:wrap type="tight"/>
          </v:line>
        </w:pict>
      </w: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p>
    <w:p w:rsidR="00CD54EA" w:rsidRDefault="00CE28A2" w:rsidP="00CE28A2">
      <w:pPr>
        <w:spacing w:after="0" w:line="240" w:lineRule="auto"/>
        <w:contextualSpacing/>
        <w:jc w:val="both"/>
        <w:rPr>
          <w:rFonts w:ascii="Arial" w:eastAsia="Calibri" w:hAnsi="Arial" w:cs="Arial"/>
          <w:sz w:val="20"/>
          <w:szCs w:val="20"/>
          <w:lang w:val="es-CO" w:eastAsia="es-CO"/>
        </w:rPr>
      </w:pPr>
      <w:r w:rsidRPr="00527FCB">
        <w:rPr>
          <w:rFonts w:ascii="Arial" w:eastAsia="Calibri" w:hAnsi="Arial" w:cs="Arial"/>
          <w:sz w:val="20"/>
          <w:szCs w:val="20"/>
          <w:lang w:val="es-CO" w:eastAsia="es-CO"/>
        </w:rPr>
        <w:t>En el siguiente link</w:t>
      </w:r>
      <w:r w:rsidR="00305C9A" w:rsidRPr="00305C9A">
        <w:t xml:space="preserve"> </w:t>
      </w:r>
      <w:hyperlink r:id="rId8" w:history="1">
        <w:r w:rsidR="00305C9A" w:rsidRPr="004A472E">
          <w:rPr>
            <w:rStyle w:val="Hipervnculo"/>
            <w:rFonts w:ascii="Arial" w:eastAsia="Calibri" w:hAnsi="Arial" w:cs="Arial"/>
            <w:sz w:val="20"/>
            <w:szCs w:val="20"/>
            <w:lang w:val="es-CO" w:eastAsia="es-CO"/>
          </w:rPr>
          <w:t>http://www.dailymotion.com/video/xik3oe_mexico-y-colombia-defienden-libertad-de-prensa_news</w:t>
        </w:r>
      </w:hyperlink>
      <w:r w:rsidR="00305C9A">
        <w:rPr>
          <w:rFonts w:ascii="Arial" w:eastAsia="Calibri" w:hAnsi="Arial" w:cs="Arial"/>
          <w:sz w:val="20"/>
          <w:szCs w:val="20"/>
          <w:lang w:val="es-CO" w:eastAsia="es-CO"/>
        </w:rPr>
        <w:t xml:space="preserve"> encontrarás un video donde se reflexiona alrededor de la libertad de prensa en América Latina</w:t>
      </w:r>
      <w:r w:rsidRPr="00527FCB">
        <w:rPr>
          <w:rFonts w:ascii="Arial" w:eastAsia="Calibri" w:hAnsi="Arial" w:cs="Arial"/>
          <w:sz w:val="20"/>
          <w:szCs w:val="20"/>
          <w:lang w:val="es-CO" w:eastAsia="es-CO"/>
        </w:rPr>
        <w:t xml:space="preserve"> </w:t>
      </w:r>
    </w:p>
    <w:p w:rsidR="00CE28A2" w:rsidRDefault="00CE28A2" w:rsidP="00CE28A2">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sz w:val="20"/>
          <w:szCs w:val="20"/>
          <w:lang w:val="es-CO" w:eastAsia="es-CO"/>
        </w:rPr>
        <w:t xml:space="preserve">En el siguiente link </w:t>
      </w:r>
      <w:hyperlink r:id="rId9" w:history="1">
        <w:r w:rsidR="00305C9A" w:rsidRPr="004A472E">
          <w:rPr>
            <w:rStyle w:val="Hipervnculo"/>
            <w:rFonts w:ascii="Arial" w:eastAsia="Calibri" w:hAnsi="Arial" w:cs="Arial"/>
            <w:sz w:val="20"/>
            <w:szCs w:val="20"/>
            <w:lang w:val="es-CO" w:eastAsia="es-CO"/>
          </w:rPr>
          <w:t>http://www.youtube.com/watch?v=5KtTvX1Yz_Y</w:t>
        </w:r>
      </w:hyperlink>
      <w:r w:rsidR="00305C9A">
        <w:rPr>
          <w:rFonts w:ascii="Arial" w:eastAsia="Calibri" w:hAnsi="Arial" w:cs="Arial"/>
          <w:sz w:val="20"/>
          <w:szCs w:val="20"/>
          <w:lang w:val="es-CO" w:eastAsia="es-CO"/>
        </w:rPr>
        <w:t xml:space="preserve"> encontrarás un video que reflexiona sobre la libertad como derecho individual.</w:t>
      </w:r>
    </w:p>
    <w:p w:rsidR="00CE28A2" w:rsidRPr="00C55E16" w:rsidRDefault="00EB092F" w:rsidP="00CE28A2">
      <w:pPr>
        <w:spacing w:after="0" w:line="240" w:lineRule="auto"/>
        <w:contextualSpacing/>
        <w:jc w:val="both"/>
        <w:rPr>
          <w:rFonts w:ascii="Arial" w:eastAsia="Calibri" w:hAnsi="Arial" w:cs="Arial"/>
          <w:sz w:val="20"/>
          <w:szCs w:val="20"/>
          <w:lang w:val="es-CO" w:eastAsia="es-CO"/>
        </w:rPr>
      </w:pPr>
      <w:r w:rsidRPr="00EB092F">
        <w:rPr>
          <w:rFonts w:ascii="Arial" w:eastAsia="Calibri" w:hAnsi="Arial" w:cs="Arial"/>
          <w:noProof/>
          <w:sz w:val="20"/>
          <w:szCs w:val="20"/>
          <w:lang w:eastAsia="es-MX"/>
        </w:rPr>
        <w:pict>
          <v:line id="Conector recto 2" o:spid="_x0000_s1031" style="position:absolute;left:0;text-align:left;z-index:251661312;visibility:visible" from="0,8.25pt" to="450pt,8.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CE28A2" w:rsidRPr="00C55E16" w:rsidRDefault="00CE28A2" w:rsidP="00CE28A2">
      <w:pPr>
        <w:spacing w:after="0" w:line="240" w:lineRule="auto"/>
        <w:contextualSpacing/>
        <w:jc w:val="both"/>
        <w:rPr>
          <w:rFonts w:ascii="Arial" w:eastAsia="Calibri" w:hAnsi="Arial" w:cs="Arial"/>
          <w:sz w:val="20"/>
          <w:szCs w:val="20"/>
          <w:lang w:val="es-CO" w:eastAsia="es-CO"/>
        </w:rPr>
      </w:pPr>
    </w:p>
    <w:p w:rsidR="00CE28A2" w:rsidRPr="00C55E16" w:rsidRDefault="00CE28A2" w:rsidP="00CE28A2">
      <w:pPr>
        <w:spacing w:after="0" w:line="240" w:lineRule="auto"/>
        <w:contextualSpacing/>
        <w:jc w:val="both"/>
        <w:rPr>
          <w:rFonts w:ascii="Arial" w:eastAsia="Calibri" w:hAnsi="Arial" w:cs="Arial"/>
          <w:b/>
          <w:color w:val="215868"/>
          <w:sz w:val="20"/>
          <w:szCs w:val="20"/>
          <w:lang w:val="es-CO" w:eastAsia="es-CO"/>
        </w:rPr>
      </w:pPr>
    </w:p>
    <w:p w:rsidR="00CE28A2" w:rsidRPr="00C55E16" w:rsidRDefault="00CE28A2" w:rsidP="00CE28A2">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CE28A2" w:rsidRPr="00C55E16" w:rsidRDefault="00EB092F" w:rsidP="00CE28A2">
      <w:pPr>
        <w:spacing w:after="0" w:line="240" w:lineRule="auto"/>
        <w:jc w:val="both"/>
        <w:rPr>
          <w:rFonts w:ascii="Arial" w:eastAsia="Calibri" w:hAnsi="Arial" w:cs="Arial"/>
          <w:color w:val="000000"/>
          <w:sz w:val="20"/>
          <w:szCs w:val="20"/>
          <w:lang w:val="es-CO" w:eastAsia="es-CO"/>
        </w:rPr>
      </w:pPr>
      <w:r w:rsidRPr="00EB092F">
        <w:rPr>
          <w:rFonts w:ascii="Arial" w:eastAsia="Calibri" w:hAnsi="Arial" w:cs="Arial"/>
          <w:noProof/>
          <w:color w:val="000000"/>
          <w:sz w:val="20"/>
          <w:szCs w:val="20"/>
          <w:lang w:eastAsia="es-MX"/>
        </w:rPr>
        <w:pict>
          <v:line id="Conector recto 1" o:spid="_x0000_s1030" style="position:absolute;left:0;text-align:left;z-index:251660288;visibility:visible" from="0,6.25pt" to="450pt,6.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CE28A2" w:rsidRDefault="00CE28A2" w:rsidP="00CE28A2">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CE28A2" w:rsidRPr="00C55E16" w:rsidRDefault="00CE28A2" w:rsidP="00CE28A2">
      <w:pPr>
        <w:spacing w:after="0" w:line="240" w:lineRule="auto"/>
        <w:jc w:val="both"/>
        <w:rPr>
          <w:rFonts w:ascii="Arial" w:eastAsia="Calibri" w:hAnsi="Arial" w:cs="Arial"/>
          <w:b/>
          <w:color w:val="000000"/>
          <w:sz w:val="20"/>
          <w:szCs w:val="20"/>
          <w:lang w:val="es-AR" w:eastAsia="es-CO"/>
        </w:rPr>
      </w:pPr>
    </w:p>
    <w:p w:rsidR="00CE28A2" w:rsidRDefault="00EB092F" w:rsidP="00CE28A2">
      <w:pPr>
        <w:spacing w:after="0" w:line="240" w:lineRule="auto"/>
        <w:jc w:val="both"/>
      </w:pPr>
      <w:hyperlink r:id="rId10" w:history="1">
        <w:r w:rsidR="00177C34" w:rsidRPr="004A472E">
          <w:rPr>
            <w:rStyle w:val="Hipervnculo"/>
          </w:rPr>
          <w:t>http://www.definicionabc.com/general/libertad.php</w:t>
        </w:r>
      </w:hyperlink>
      <w:r w:rsidR="00177C34">
        <w:t xml:space="preserve"> </w:t>
      </w:r>
    </w:p>
    <w:p w:rsidR="00CE28A2" w:rsidRPr="00C55E16" w:rsidRDefault="00EB092F" w:rsidP="00CE28A2">
      <w:pPr>
        <w:spacing w:after="0" w:line="240" w:lineRule="auto"/>
        <w:jc w:val="both"/>
        <w:rPr>
          <w:rFonts w:ascii="Arial" w:eastAsia="Calibri" w:hAnsi="Arial" w:cs="Arial"/>
          <w:bCs/>
          <w:color w:val="000000"/>
          <w:sz w:val="20"/>
          <w:szCs w:val="20"/>
          <w:lang w:val="es-ES" w:eastAsia="es-CO"/>
        </w:rPr>
      </w:pPr>
      <w:hyperlink r:id="rId11" w:history="1">
        <w:r w:rsidR="00177C34" w:rsidRPr="004A472E">
          <w:rPr>
            <w:rStyle w:val="Hipervnculo"/>
            <w:rFonts w:ascii="Arial" w:eastAsia="Calibri" w:hAnsi="Arial" w:cs="Arial"/>
            <w:bCs/>
            <w:sz w:val="20"/>
            <w:szCs w:val="20"/>
            <w:lang w:val="es-ES" w:eastAsia="es-CO"/>
          </w:rPr>
          <w:t>http://legislaciones.item.org.uy/index?q=node/327</w:t>
        </w:r>
      </w:hyperlink>
      <w:r w:rsidR="00177C34">
        <w:rPr>
          <w:rFonts w:ascii="Arial" w:eastAsia="Calibri" w:hAnsi="Arial" w:cs="Arial"/>
          <w:bCs/>
          <w:color w:val="000000"/>
          <w:sz w:val="20"/>
          <w:szCs w:val="20"/>
          <w:lang w:val="es-ES" w:eastAsia="es-CO"/>
        </w:rPr>
        <w:t xml:space="preserve"> </w:t>
      </w:r>
    </w:p>
    <w:p w:rsidR="00CE28A2" w:rsidRPr="00C55E16" w:rsidRDefault="00CE28A2" w:rsidP="00CE28A2">
      <w:pPr>
        <w:spacing w:after="0" w:line="240" w:lineRule="auto"/>
        <w:jc w:val="both"/>
        <w:rPr>
          <w:rFonts w:ascii="Arial" w:eastAsia="Calibri" w:hAnsi="Arial" w:cs="Arial"/>
          <w:bCs/>
          <w:color w:val="000000"/>
          <w:sz w:val="20"/>
          <w:szCs w:val="20"/>
          <w:lang w:val="es-ES" w:eastAsia="es-CO"/>
        </w:rPr>
      </w:pPr>
    </w:p>
    <w:p w:rsidR="00CE28A2" w:rsidRPr="00C55E16" w:rsidRDefault="00CE28A2" w:rsidP="00CE28A2">
      <w:pPr>
        <w:spacing w:after="0" w:line="240" w:lineRule="auto"/>
        <w:jc w:val="both"/>
        <w:rPr>
          <w:rFonts w:ascii="Arial" w:eastAsia="Calibri" w:hAnsi="Arial" w:cs="Arial"/>
          <w:b/>
          <w:bCs/>
          <w:color w:val="000000"/>
          <w:sz w:val="20"/>
          <w:szCs w:val="20"/>
          <w:lang w:val="es-ES" w:eastAsia="es-CO"/>
        </w:rPr>
      </w:pPr>
      <w:r w:rsidRPr="00C55E16">
        <w:rPr>
          <w:rFonts w:ascii="Arial" w:eastAsia="Calibri" w:hAnsi="Arial" w:cs="Arial"/>
          <w:b/>
          <w:bCs/>
          <w:color w:val="000000"/>
          <w:sz w:val="20"/>
          <w:szCs w:val="20"/>
          <w:lang w:val="es-ES" w:eastAsia="es-CO"/>
        </w:rPr>
        <w:t>Fecha de consulta 14 de junio</w:t>
      </w:r>
    </w:p>
    <w:p w:rsidR="00CE28A2" w:rsidRPr="00C55E16" w:rsidRDefault="00CE28A2" w:rsidP="00CE28A2">
      <w:pPr>
        <w:spacing w:after="0" w:line="240" w:lineRule="auto"/>
        <w:jc w:val="both"/>
        <w:rPr>
          <w:rFonts w:ascii="Arial" w:eastAsia="Calibri" w:hAnsi="Arial" w:cs="Arial"/>
          <w:b/>
          <w:color w:val="000000"/>
          <w:sz w:val="20"/>
          <w:szCs w:val="20"/>
          <w:lang w:val="es-CO" w:eastAsia="es-CO"/>
        </w:rPr>
      </w:pPr>
    </w:p>
    <w:p w:rsidR="00CE28A2" w:rsidRPr="00C55E16" w:rsidRDefault="00CE28A2" w:rsidP="00CE28A2">
      <w:pPr>
        <w:spacing w:after="0" w:line="240" w:lineRule="auto"/>
        <w:jc w:val="both"/>
        <w:rPr>
          <w:rFonts w:ascii="Arial" w:eastAsia="Calibri" w:hAnsi="Arial" w:cs="Arial"/>
          <w:color w:val="000000"/>
          <w:sz w:val="20"/>
          <w:szCs w:val="20"/>
          <w:lang w:val="es-CO" w:eastAsia="es-CO"/>
        </w:rPr>
      </w:pPr>
    </w:p>
    <w:p w:rsidR="00CE28A2" w:rsidRPr="00C55E16" w:rsidRDefault="00CE28A2" w:rsidP="00CE28A2"/>
    <w:p w:rsidR="00CE28A2" w:rsidRDefault="00CE28A2" w:rsidP="00CE28A2"/>
    <w:p w:rsidR="00CE28A2" w:rsidRDefault="00CE28A2" w:rsidP="00CE28A2"/>
    <w:p w:rsidR="00CE28A2" w:rsidRDefault="00CE28A2" w:rsidP="00CE28A2"/>
    <w:p w:rsidR="00594959" w:rsidRDefault="00594959"/>
    <w:sectPr w:rsidR="00594959" w:rsidSect="00236A0A">
      <w:headerReference w:type="even" r:id="rId12"/>
      <w:headerReference w:type="default" r:id="rId13"/>
      <w:footerReference w:type="even" r:id="rId14"/>
      <w:footerReference w:type="default" r:id="rId15"/>
      <w:headerReference w:type="first" r:id="rId16"/>
      <w:footerReference w:type="first" r:id="rId17"/>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90D" w:rsidRDefault="00B0690D" w:rsidP="00CE28A2">
      <w:pPr>
        <w:spacing w:after="0" w:line="240" w:lineRule="auto"/>
      </w:pPr>
      <w:r>
        <w:separator/>
      </w:r>
    </w:p>
  </w:endnote>
  <w:endnote w:type="continuationSeparator" w:id="0">
    <w:p w:rsidR="00B0690D" w:rsidRDefault="00B0690D" w:rsidP="00CE28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B0690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B0690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B0690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90D" w:rsidRDefault="00B0690D" w:rsidP="00CE28A2">
      <w:pPr>
        <w:spacing w:after="0" w:line="240" w:lineRule="auto"/>
      </w:pPr>
      <w:r>
        <w:separator/>
      </w:r>
    </w:p>
  </w:footnote>
  <w:footnote w:type="continuationSeparator" w:id="0">
    <w:p w:rsidR="00B0690D" w:rsidRDefault="00B0690D" w:rsidP="00CE28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B0690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EB092F" w:rsidP="00236A0A">
    <w:pPr>
      <w:pStyle w:val="Encabezado"/>
      <w:jc w:val="right"/>
      <w:rPr>
        <w:rFonts w:ascii="Arial" w:hAnsi="Arial"/>
        <w:i/>
        <w:sz w:val="20"/>
      </w:rPr>
    </w:pPr>
    <w:r w:rsidRPr="00EB092F">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BA6ADB" w:rsidRPr="00C17CC6">
      <w:rPr>
        <w:rFonts w:ascii="Arial" w:hAnsi="Arial"/>
        <w:i/>
        <w:sz w:val="20"/>
      </w:rPr>
      <w:t>RECURSO COGNITIVO</w:t>
    </w:r>
  </w:p>
  <w:p w:rsidR="00157E29" w:rsidRPr="00C17CC6" w:rsidRDefault="00BA6ADB"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BA6ADB"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CE28A2">
      <w:rPr>
        <w:rFonts w:ascii="Arial" w:hAnsi="Arial"/>
        <w:bCs/>
        <w:sz w:val="20"/>
        <w:lang w:val="es-CO"/>
      </w:rPr>
      <w:t>Libertad</w:t>
    </w:r>
    <w:r w:rsidRPr="00C55E16">
      <w:rPr>
        <w:rFonts w:ascii="Arial" w:hAnsi="Arial"/>
        <w:bCs/>
        <w:i/>
        <w:sz w:val="20"/>
        <w:lang w:val="es-CO"/>
      </w:rPr>
      <w:t xml:space="preserve"> </w:t>
    </w:r>
  </w:p>
  <w:p w:rsidR="00157E29" w:rsidRPr="00674FE7" w:rsidRDefault="00BA6ADB" w:rsidP="00236A0A">
    <w:pPr>
      <w:pStyle w:val="Encabezado"/>
      <w:jc w:val="right"/>
      <w:rPr>
        <w:rFonts w:ascii="Arial" w:hAnsi="Arial"/>
        <w:sz w:val="20"/>
      </w:rPr>
    </w:pPr>
    <w:r w:rsidRPr="00C17CC6">
      <w:rPr>
        <w:rFonts w:ascii="Arial" w:hAnsi="Arial"/>
        <w:sz w:val="20"/>
      </w:rPr>
      <w:t>CICLO:</w:t>
    </w:r>
    <w:r>
      <w:rPr>
        <w:rFonts w:ascii="Arial" w:hAnsi="Arial"/>
        <w:sz w:val="20"/>
      </w:rPr>
      <w:t>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B0690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E3FBC"/>
    <w:multiLevelType w:val="hybridMultilevel"/>
    <w:tmpl w:val="9E6ACB06"/>
    <w:lvl w:ilvl="0" w:tplc="9C2A6308">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E28A2"/>
    <w:rsid w:val="00177C34"/>
    <w:rsid w:val="00261543"/>
    <w:rsid w:val="00305C9A"/>
    <w:rsid w:val="003537BD"/>
    <w:rsid w:val="004A1B8F"/>
    <w:rsid w:val="00501F3E"/>
    <w:rsid w:val="00594959"/>
    <w:rsid w:val="005D6333"/>
    <w:rsid w:val="008238E7"/>
    <w:rsid w:val="00B0690D"/>
    <w:rsid w:val="00BA6ADB"/>
    <w:rsid w:val="00C22945"/>
    <w:rsid w:val="00CD54EA"/>
    <w:rsid w:val="00CE28A2"/>
    <w:rsid w:val="00EB092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 id="V:Rule2" type="connector" idref="#11 Conector recto de flecha"/>
        <o:r id="V:Rule3" type="connector" idref="#12 Conector recto de flecha"/>
        <o:r id="V:Rule4" type="connector" idref="#14 Conector recto de flecha"/>
        <o:r id="V:Rule5" type="connector" idref="#10 Conector recto de flecha"/>
        <o:r id="V:Rule6" type="connector" idref="#13 Conector recto de flecha"/>
        <o:r id="V:Rule7" type="connector" idref="#23 Conector angula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8A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E28A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E28A2"/>
  </w:style>
  <w:style w:type="paragraph" w:styleId="Piedepgina">
    <w:name w:val="footer"/>
    <w:basedOn w:val="Normal"/>
    <w:link w:val="PiedepginaCar"/>
    <w:uiPriority w:val="99"/>
    <w:semiHidden/>
    <w:unhideWhenUsed/>
    <w:rsid w:val="00CE28A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E28A2"/>
  </w:style>
  <w:style w:type="character" w:styleId="Hipervnculo">
    <w:name w:val="Hyperlink"/>
    <w:basedOn w:val="Fuentedeprrafopredeter"/>
    <w:uiPriority w:val="99"/>
    <w:unhideWhenUsed/>
    <w:rsid w:val="00CE28A2"/>
    <w:rPr>
      <w:color w:val="0000FF" w:themeColor="hyperlink"/>
      <w:u w:val="single"/>
    </w:rPr>
  </w:style>
  <w:style w:type="paragraph" w:styleId="Textodeglobo">
    <w:name w:val="Balloon Text"/>
    <w:basedOn w:val="Normal"/>
    <w:link w:val="TextodegloboCar"/>
    <w:uiPriority w:val="99"/>
    <w:semiHidden/>
    <w:unhideWhenUsed/>
    <w:rsid w:val="003537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37BD"/>
    <w:rPr>
      <w:rFonts w:ascii="Tahoma" w:hAnsi="Tahoma" w:cs="Tahoma"/>
      <w:sz w:val="16"/>
      <w:szCs w:val="16"/>
    </w:rPr>
  </w:style>
  <w:style w:type="paragraph" w:styleId="Prrafodelista">
    <w:name w:val="List Paragraph"/>
    <w:basedOn w:val="Normal"/>
    <w:uiPriority w:val="34"/>
    <w:qFormat/>
    <w:rsid w:val="003537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8A2"/>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E28A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E28A2"/>
  </w:style>
  <w:style w:type="paragraph" w:styleId="Piedepgina">
    <w:name w:val="footer"/>
    <w:basedOn w:val="Normal"/>
    <w:link w:val="PiedepginaCar"/>
    <w:uiPriority w:val="99"/>
    <w:semiHidden/>
    <w:unhideWhenUsed/>
    <w:rsid w:val="00CE28A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E28A2"/>
  </w:style>
  <w:style w:type="character" w:styleId="Hipervnculo">
    <w:name w:val="Hyperlink"/>
    <w:basedOn w:val="Fuentedeprrafopredeter"/>
    <w:uiPriority w:val="99"/>
    <w:unhideWhenUsed/>
    <w:rsid w:val="00CE28A2"/>
    <w:rPr>
      <w:color w:val="0000FF" w:themeColor="hyperlink"/>
      <w:u w:val="single"/>
    </w:rPr>
  </w:style>
  <w:style w:type="paragraph" w:styleId="Textodeglobo">
    <w:name w:val="Balloon Text"/>
    <w:basedOn w:val="Normal"/>
    <w:link w:val="TextodegloboCar"/>
    <w:uiPriority w:val="99"/>
    <w:semiHidden/>
    <w:unhideWhenUsed/>
    <w:rsid w:val="003537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37BD"/>
    <w:rPr>
      <w:rFonts w:ascii="Tahoma" w:hAnsi="Tahoma" w:cs="Tahoma"/>
      <w:sz w:val="16"/>
      <w:szCs w:val="16"/>
    </w:rPr>
  </w:style>
  <w:style w:type="paragraph" w:styleId="Prrafodelista">
    <w:name w:val="List Paragraph"/>
    <w:basedOn w:val="Normal"/>
    <w:uiPriority w:val="34"/>
    <w:qFormat/>
    <w:rsid w:val="00353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ilymotion.com/video/xik3oe_mexico-y-colombia-defienden-libertad-de-prensa_new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islaciones.item.org.uy/index?q=node/327"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definicionabc.com/general/libertad.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youtube.com/watch?v=5KtTvX1Yz_Y"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5117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Ednna Acosta</cp:lastModifiedBy>
  <cp:revision>2</cp:revision>
  <dcterms:created xsi:type="dcterms:W3CDTF">2011-08-26T13:46:00Z</dcterms:created>
  <dcterms:modified xsi:type="dcterms:W3CDTF">2011-08-26T13:46:00Z</dcterms:modified>
</cp:coreProperties>
</file>